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F9F56" w14:textId="776146A6" w:rsidR="00BC20AC" w:rsidRDefault="00BC20AC" w:rsidP="00BC20AC">
      <w:pPr>
        <w:pStyle w:val="Rubrik1"/>
      </w:pPr>
      <w:bookmarkStart w:id="0" w:name="_GoBack"/>
      <w:bookmarkEnd w:id="0"/>
      <w:r>
        <w:t>SSG och Teknikutbildarna ingår samarbete</w:t>
      </w:r>
    </w:p>
    <w:p w14:paraId="223080AF" w14:textId="77777777" w:rsidR="00BC20AC" w:rsidRDefault="00BC20AC" w:rsidP="00BC20AC">
      <w:pPr>
        <w:pStyle w:val="Brdtext"/>
      </w:pPr>
    </w:p>
    <w:p w14:paraId="39C57644" w14:textId="77777777" w:rsidR="00BC20AC" w:rsidRDefault="00BC20AC" w:rsidP="00BC20AC">
      <w:pPr>
        <w:pStyle w:val="Brdtext"/>
      </w:pPr>
      <w:r>
        <w:t xml:space="preserve">SSG Standard Solutions Group och Teknikutbildarna har tecknat en avsiktsförklaring om samarbete där Teknikutbildarna kommer att utbilda på </w:t>
      </w:r>
      <w:proofErr w:type="gramStart"/>
      <w:r>
        <w:t>SSGs</w:t>
      </w:r>
      <w:proofErr w:type="gramEnd"/>
      <w:r>
        <w:t xml:space="preserve"> kurser. Inledningsvis handlar det om kurs inom elsäkerhet, som baseras på </w:t>
      </w:r>
      <w:proofErr w:type="gramStart"/>
      <w:r>
        <w:t>SSGs</w:t>
      </w:r>
      <w:proofErr w:type="gramEnd"/>
      <w:r>
        <w:t xml:space="preserve"> elsäkerhetsstandard SSG 4500.</w:t>
      </w:r>
    </w:p>
    <w:p w14:paraId="6756ED7C" w14:textId="77777777" w:rsidR="00BC20AC" w:rsidRDefault="00BC20AC" w:rsidP="00BC20AC">
      <w:pPr>
        <w:pStyle w:val="Brdtext"/>
      </w:pPr>
    </w:p>
    <w:p w14:paraId="0CE1A5A3" w14:textId="4F0FD205" w:rsidR="00BC20AC" w:rsidRDefault="00BC20AC" w:rsidP="00BC20AC">
      <w:pPr>
        <w:pStyle w:val="Brdtext"/>
      </w:pPr>
      <w:r>
        <w:t xml:space="preserve">- Från </w:t>
      </w:r>
      <w:proofErr w:type="gramStart"/>
      <w:r>
        <w:t>SSGs</w:t>
      </w:r>
      <w:proofErr w:type="gramEnd"/>
      <w:r>
        <w:t xml:space="preserve"> sida vill vi föra ut den best </w:t>
      </w:r>
      <w:proofErr w:type="spellStart"/>
      <w:r>
        <w:t>practice</w:t>
      </w:r>
      <w:proofErr w:type="spellEnd"/>
      <w:r>
        <w:t xml:space="preserve"> och de standarder som vi har, och tillsammans med en etablerad utbildningspartner får vi större möjligheter till det, säger SSGs VD Mats Jakobsson. Teknikutbildarna har lång erfarenhet och ett starkt varumärke i att utbilda industrin, det gör dem till en naturlig partner. </w:t>
      </w:r>
    </w:p>
    <w:p w14:paraId="479C0DCB" w14:textId="77777777" w:rsidR="00BC20AC" w:rsidRDefault="00BC20AC" w:rsidP="00BC20AC">
      <w:pPr>
        <w:pStyle w:val="Brdtext"/>
      </w:pPr>
    </w:p>
    <w:p w14:paraId="48CA0BB3" w14:textId="75B6267F" w:rsidR="00BC20AC" w:rsidRDefault="00BC20AC" w:rsidP="00BC20AC">
      <w:pPr>
        <w:pStyle w:val="Brdtext"/>
      </w:pPr>
      <w:r>
        <w:t xml:space="preserve">- Som VD för Teknikutbildarna är jag väldigt glad och stolt att vi nu tar ett strategiskt steg och inleder ett nära samarbete med SSG säger Lennart Bölin. Teknikutbildarnas profil som ett ledande teknikutbildningsföretag kompletteras utmärkt av </w:t>
      </w:r>
      <w:proofErr w:type="gramStart"/>
      <w:r>
        <w:t>SSGs</w:t>
      </w:r>
      <w:proofErr w:type="gramEnd"/>
      <w:r>
        <w:t xml:space="preserve"> gedigna kunnande och omfattande dokumentation för säkrare produktion. </w:t>
      </w:r>
    </w:p>
    <w:p w14:paraId="0A2F9B89" w14:textId="77777777" w:rsidR="00BC20AC" w:rsidRDefault="00BC20AC" w:rsidP="00BC20AC">
      <w:pPr>
        <w:pStyle w:val="Brdtext"/>
      </w:pPr>
    </w:p>
    <w:p w14:paraId="16A980C2" w14:textId="77777777" w:rsidR="00BC20AC" w:rsidRDefault="00BC20AC" w:rsidP="00BC20AC">
      <w:pPr>
        <w:pStyle w:val="Brdtext"/>
      </w:pPr>
      <w:r>
        <w:t>I takt med att den internationella konkurrensen inom industrin hårdnar, finns det efterfrågan på framtida kompetenssäkring för att svensk industri ska hålla en fortsatt hög kvalitet.</w:t>
      </w:r>
    </w:p>
    <w:p w14:paraId="2FD13804" w14:textId="77777777" w:rsidR="00BC20AC" w:rsidRDefault="00BC20AC" w:rsidP="00BC20AC">
      <w:pPr>
        <w:pStyle w:val="Brdtext"/>
      </w:pPr>
    </w:p>
    <w:p w14:paraId="77898761" w14:textId="5DBE4CF9" w:rsidR="00BC20AC" w:rsidRDefault="00BC20AC" w:rsidP="00BC20AC">
      <w:pPr>
        <w:pStyle w:val="Brdtext"/>
      </w:pPr>
      <w:r>
        <w:t>- Jag tror att den goda samarbetsanda som vi snabbt</w:t>
      </w:r>
      <w:r w:rsidR="00292E21">
        <w:t xml:space="preserve"> har</w:t>
      </w:r>
      <w:r>
        <w:t xml:space="preserve"> funnit mellan företagen kommer att förbättra säkerheten inom </w:t>
      </w:r>
      <w:r w:rsidR="00F858AC">
        <w:t xml:space="preserve">industrin. </w:t>
      </w:r>
      <w:r>
        <w:t xml:space="preserve">Tillsammans ska vi göra svensk industri ännu </w:t>
      </w:r>
      <w:r w:rsidR="00292E21">
        <w:t>mer säker och konkurrenskraftig.</w:t>
      </w:r>
    </w:p>
    <w:p w14:paraId="10DEBC26" w14:textId="4BE4B999" w:rsidR="00292E21" w:rsidRDefault="00292E21" w:rsidP="00BC20AC">
      <w:pPr>
        <w:pStyle w:val="Brdtext"/>
      </w:pPr>
    </w:p>
    <w:p w14:paraId="4085D045" w14:textId="77777777" w:rsidR="00292E21" w:rsidRDefault="00292E21" w:rsidP="00292E21">
      <w:pPr>
        <w:pStyle w:val="Brdtext"/>
      </w:pPr>
      <w:r>
        <w:t xml:space="preserve">- Inom industrin finns behovet av kompetenssäkring, säger Mats Jakobsson. Med samarbetet med Teknikutbildarna kan vi öka tillgängligheten för denna typ av utbildning och kan stärka industrin tillsammans. </w:t>
      </w:r>
    </w:p>
    <w:p w14:paraId="721B7B1D" w14:textId="1BE4B521" w:rsidR="00BC20AC" w:rsidRDefault="00BC20AC" w:rsidP="00BC20AC">
      <w:pPr>
        <w:pStyle w:val="Brdtext"/>
      </w:pPr>
    </w:p>
    <w:p w14:paraId="30056FE8" w14:textId="5B3E9B40" w:rsidR="00BC20AC" w:rsidRDefault="00BC20AC" w:rsidP="00BC20AC">
      <w:pPr>
        <w:pStyle w:val="Brdtext"/>
      </w:pPr>
      <w:r>
        <w:t xml:space="preserve">Kursen inom SSG 4500 </w:t>
      </w:r>
      <w:r w:rsidR="00292E21">
        <w:t>erbjuds både av SSG och</w:t>
      </w:r>
      <w:r>
        <w:t xml:space="preserve"> inom Teknikutbildarnas ordinarie kursutbud, där lärarna har kvalitetssäkrats av SSG. Första kurstillfället hölls under början av november.</w:t>
      </w:r>
    </w:p>
    <w:p w14:paraId="1328F989" w14:textId="77777777" w:rsidR="00BC20AC" w:rsidRDefault="00BC20AC" w:rsidP="00BC20AC">
      <w:pPr>
        <w:pStyle w:val="Brdtext"/>
      </w:pPr>
    </w:p>
    <w:p w14:paraId="234EF083" w14:textId="236A08B8" w:rsidR="00BC20AC" w:rsidRDefault="00BC20AC" w:rsidP="00BC20AC">
      <w:pPr>
        <w:pStyle w:val="Brdtext"/>
      </w:pPr>
      <w:r>
        <w:t>Mer information lämnas gärna av:</w:t>
      </w:r>
    </w:p>
    <w:p w14:paraId="266D9780" w14:textId="77777777" w:rsidR="00BC20AC" w:rsidRDefault="00BC20AC" w:rsidP="00BC20AC">
      <w:pPr>
        <w:pStyle w:val="Brdtext"/>
      </w:pPr>
    </w:p>
    <w:p w14:paraId="5559CF08" w14:textId="77777777" w:rsidR="00BC20AC" w:rsidRPr="00BC20AC" w:rsidRDefault="00BC20AC" w:rsidP="00BC20AC">
      <w:pPr>
        <w:pStyle w:val="Brdtext"/>
        <w:rPr>
          <w:b/>
        </w:rPr>
      </w:pPr>
      <w:r w:rsidRPr="00BC20AC">
        <w:rPr>
          <w:b/>
        </w:rPr>
        <w:t>Stefan Tärnhuvud</w:t>
      </w:r>
      <w:r w:rsidRPr="00BC20AC">
        <w:rPr>
          <w:b/>
        </w:rPr>
        <w:tab/>
      </w:r>
      <w:r w:rsidRPr="00BC20AC">
        <w:rPr>
          <w:b/>
        </w:rPr>
        <w:tab/>
        <w:t>Charlotta Lindén</w:t>
      </w:r>
    </w:p>
    <w:p w14:paraId="71685552" w14:textId="77777777" w:rsidR="00BC20AC" w:rsidRDefault="00BC20AC" w:rsidP="00BC20AC">
      <w:pPr>
        <w:pStyle w:val="Brdtext"/>
      </w:pPr>
      <w:r>
        <w:t>Kommunikatör</w:t>
      </w:r>
      <w:r>
        <w:tab/>
      </w:r>
      <w:r>
        <w:tab/>
        <w:t>Marknadskoordinator</w:t>
      </w:r>
    </w:p>
    <w:p w14:paraId="4A9E2ED0" w14:textId="3D04499A" w:rsidR="00BC20AC" w:rsidRDefault="00BC20AC" w:rsidP="00BC20AC">
      <w:pPr>
        <w:pStyle w:val="Brdtext"/>
      </w:pPr>
      <w:r>
        <w:t>060 –</w:t>
      </w:r>
      <w:r w:rsidR="00292E21">
        <w:t xml:space="preserve"> 14 15 13</w:t>
      </w:r>
      <w:r w:rsidR="00292E21">
        <w:tab/>
      </w:r>
      <w:r w:rsidR="00292E21">
        <w:tab/>
        <w:t xml:space="preserve">010 – </w:t>
      </w:r>
      <w:r>
        <w:t>122 18 38</w:t>
      </w:r>
    </w:p>
    <w:p w14:paraId="3350AC78" w14:textId="76548472" w:rsidR="00BC20AC" w:rsidRDefault="004D0906" w:rsidP="00BC20AC">
      <w:pPr>
        <w:pStyle w:val="Brdtext"/>
      </w:pPr>
      <w:hyperlink r:id="rId7" w:history="1">
        <w:r w:rsidR="00BC20AC">
          <w:rPr>
            <w:rStyle w:val="Hyperlnk"/>
          </w:rPr>
          <w:t>stefan.tarnhuvud@ssg.se</w:t>
        </w:r>
      </w:hyperlink>
      <w:r w:rsidR="00BC20AC">
        <w:tab/>
      </w:r>
      <w:r w:rsidR="00BC20AC">
        <w:tab/>
      </w:r>
      <w:hyperlink r:id="rId8" w:history="1">
        <w:r w:rsidR="00BC20AC">
          <w:rPr>
            <w:rStyle w:val="Hyperlnk"/>
          </w:rPr>
          <w:t>charlotta.linden@teknikutbildarna.se</w:t>
        </w:r>
      </w:hyperlink>
    </w:p>
    <w:sectPr w:rsidR="00BC20AC" w:rsidSect="00112AA9">
      <w:headerReference w:type="default" r:id="rId9"/>
      <w:headerReference w:type="first" r:id="rId10"/>
      <w:footerReference w:type="first" r:id="rId11"/>
      <w:pgSz w:w="11906" w:h="16838" w:code="9"/>
      <w:pgMar w:top="2552" w:right="2835" w:bottom="1701" w:left="1247" w:header="652"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9EDED" w14:textId="77777777" w:rsidR="004D0906" w:rsidRDefault="004D0906">
      <w:r>
        <w:separator/>
      </w:r>
    </w:p>
  </w:endnote>
  <w:endnote w:type="continuationSeparator" w:id="0">
    <w:p w14:paraId="7BE832F1" w14:textId="77777777" w:rsidR="004D0906" w:rsidRDefault="004D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3" w:type="dxa"/>
      <w:tblLayout w:type="fixed"/>
      <w:tblLook w:val="0000" w:firstRow="0" w:lastRow="0" w:firstColumn="0" w:lastColumn="0" w:noHBand="0" w:noVBand="0"/>
    </w:tblPr>
    <w:tblGrid>
      <w:gridCol w:w="1951"/>
      <w:gridCol w:w="1129"/>
      <w:gridCol w:w="1696"/>
      <w:gridCol w:w="719"/>
      <w:gridCol w:w="1417"/>
      <w:gridCol w:w="851"/>
      <w:gridCol w:w="2150"/>
    </w:tblGrid>
    <w:tr w:rsidR="00532996" w14:paraId="549AA419" w14:textId="77777777">
      <w:tc>
        <w:tcPr>
          <w:tcW w:w="1951" w:type="dxa"/>
        </w:tcPr>
        <w:p w14:paraId="7B3F7411" w14:textId="77777777" w:rsidR="00532996" w:rsidRDefault="007D1307">
          <w:pPr>
            <w:pStyle w:val="Sidhuvud"/>
            <w:tabs>
              <w:tab w:val="clear" w:pos="4536"/>
              <w:tab w:val="clear" w:pos="9072"/>
            </w:tabs>
            <w:rPr>
              <w:b/>
              <w:bCs/>
              <w:noProof/>
              <w:sz w:val="18"/>
            </w:rPr>
          </w:pPr>
          <w:r>
            <w:rPr>
              <w:b/>
              <w:bCs/>
              <w:noProof/>
              <w:sz w:val="18"/>
            </w:rPr>
            <w:t>SSG Standard Solutions Group</w:t>
          </w:r>
        </w:p>
      </w:tc>
      <w:tc>
        <w:tcPr>
          <w:tcW w:w="1129" w:type="dxa"/>
        </w:tcPr>
        <w:p w14:paraId="4C54976D" w14:textId="77777777" w:rsidR="00532996" w:rsidRDefault="00532996">
          <w:pPr>
            <w:jc w:val="right"/>
            <w:rPr>
              <w:noProof/>
              <w:sz w:val="14"/>
            </w:rPr>
          </w:pPr>
        </w:p>
      </w:tc>
      <w:tc>
        <w:tcPr>
          <w:tcW w:w="1696" w:type="dxa"/>
        </w:tcPr>
        <w:p w14:paraId="64421620" w14:textId="77777777" w:rsidR="00532996" w:rsidRDefault="00532996">
          <w:pPr>
            <w:rPr>
              <w:noProof/>
              <w:sz w:val="18"/>
            </w:rPr>
          </w:pPr>
        </w:p>
      </w:tc>
      <w:tc>
        <w:tcPr>
          <w:tcW w:w="719" w:type="dxa"/>
        </w:tcPr>
        <w:p w14:paraId="5657A82F" w14:textId="77777777" w:rsidR="00532996" w:rsidRDefault="00532996">
          <w:pPr>
            <w:jc w:val="right"/>
            <w:rPr>
              <w:noProof/>
              <w:sz w:val="14"/>
            </w:rPr>
          </w:pPr>
        </w:p>
      </w:tc>
      <w:tc>
        <w:tcPr>
          <w:tcW w:w="1417" w:type="dxa"/>
        </w:tcPr>
        <w:p w14:paraId="7BDBF5C0" w14:textId="77777777" w:rsidR="00532996" w:rsidRDefault="00532996">
          <w:pPr>
            <w:rPr>
              <w:noProof/>
              <w:sz w:val="18"/>
            </w:rPr>
          </w:pPr>
        </w:p>
      </w:tc>
      <w:tc>
        <w:tcPr>
          <w:tcW w:w="851" w:type="dxa"/>
        </w:tcPr>
        <w:p w14:paraId="406FCF6B" w14:textId="77777777" w:rsidR="00532996" w:rsidRDefault="00532996">
          <w:pPr>
            <w:rPr>
              <w:noProof/>
              <w:sz w:val="18"/>
            </w:rPr>
          </w:pPr>
        </w:p>
      </w:tc>
      <w:tc>
        <w:tcPr>
          <w:tcW w:w="2150" w:type="dxa"/>
        </w:tcPr>
        <w:p w14:paraId="1C7521B3" w14:textId="77777777" w:rsidR="00532996" w:rsidRDefault="00532996">
          <w:pPr>
            <w:rPr>
              <w:noProof/>
              <w:sz w:val="18"/>
            </w:rPr>
          </w:pPr>
        </w:p>
      </w:tc>
    </w:tr>
    <w:tr w:rsidR="00532996" w14:paraId="3EDFCA9C" w14:textId="77777777">
      <w:tc>
        <w:tcPr>
          <w:tcW w:w="1951" w:type="dxa"/>
        </w:tcPr>
        <w:p w14:paraId="4B962547" w14:textId="77777777" w:rsidR="00532996" w:rsidRDefault="007D1307">
          <w:pPr>
            <w:pStyle w:val="zLargeTblHeading"/>
          </w:pPr>
          <w:r>
            <w:t>Köpmangatan 1</w:t>
          </w:r>
        </w:p>
      </w:tc>
      <w:tc>
        <w:tcPr>
          <w:tcW w:w="1129" w:type="dxa"/>
          <w:vAlign w:val="center"/>
        </w:tcPr>
        <w:p w14:paraId="5A20F899" w14:textId="77777777" w:rsidR="00532996" w:rsidRDefault="007D1307">
          <w:pPr>
            <w:pStyle w:val="zSmallTblHeading"/>
          </w:pPr>
          <w:r>
            <w:t>Telefon</w:t>
          </w:r>
        </w:p>
      </w:tc>
      <w:tc>
        <w:tcPr>
          <w:tcW w:w="1696" w:type="dxa"/>
          <w:vAlign w:val="center"/>
        </w:tcPr>
        <w:p w14:paraId="3DEDDD53" w14:textId="77777777" w:rsidR="00532996" w:rsidRDefault="007D1307">
          <w:pPr>
            <w:pStyle w:val="zLargeTblHeading"/>
          </w:pPr>
          <w:r>
            <w:t>060-14 15 00</w:t>
          </w:r>
        </w:p>
      </w:tc>
      <w:tc>
        <w:tcPr>
          <w:tcW w:w="719" w:type="dxa"/>
          <w:vAlign w:val="center"/>
        </w:tcPr>
        <w:p w14:paraId="69508786" w14:textId="77777777" w:rsidR="00532996" w:rsidRDefault="007D1307">
          <w:pPr>
            <w:jc w:val="right"/>
            <w:rPr>
              <w:noProof/>
              <w:sz w:val="14"/>
            </w:rPr>
          </w:pPr>
          <w:r>
            <w:rPr>
              <w:noProof/>
              <w:sz w:val="14"/>
            </w:rPr>
            <w:t>Internet</w:t>
          </w:r>
        </w:p>
      </w:tc>
      <w:tc>
        <w:tcPr>
          <w:tcW w:w="1417" w:type="dxa"/>
          <w:vAlign w:val="center"/>
        </w:tcPr>
        <w:p w14:paraId="516C1FBB" w14:textId="77777777" w:rsidR="00532996" w:rsidRDefault="007D1307">
          <w:pPr>
            <w:pStyle w:val="zLargeTblHeading"/>
          </w:pPr>
          <w:r>
            <w:t>www.ssg.se</w:t>
          </w:r>
        </w:p>
      </w:tc>
      <w:tc>
        <w:tcPr>
          <w:tcW w:w="851" w:type="dxa"/>
          <w:vAlign w:val="center"/>
        </w:tcPr>
        <w:p w14:paraId="3C0A3308" w14:textId="77777777" w:rsidR="00532996" w:rsidRDefault="007D1307">
          <w:pPr>
            <w:rPr>
              <w:noProof/>
              <w:sz w:val="14"/>
            </w:rPr>
          </w:pPr>
          <w:r>
            <w:rPr>
              <w:noProof/>
              <w:sz w:val="14"/>
            </w:rPr>
            <w:t>Org.nr.</w:t>
          </w:r>
        </w:p>
      </w:tc>
      <w:tc>
        <w:tcPr>
          <w:tcW w:w="2150" w:type="dxa"/>
          <w:vAlign w:val="center"/>
        </w:tcPr>
        <w:p w14:paraId="6E549B89" w14:textId="77777777" w:rsidR="00532996" w:rsidRDefault="007D1307">
          <w:pPr>
            <w:pStyle w:val="zLargeTblHeading"/>
          </w:pPr>
          <w:r>
            <w:t>SE556403152301</w:t>
          </w:r>
        </w:p>
      </w:tc>
    </w:tr>
    <w:tr w:rsidR="00532996" w14:paraId="083592B4" w14:textId="77777777">
      <w:tc>
        <w:tcPr>
          <w:tcW w:w="1951" w:type="dxa"/>
        </w:tcPr>
        <w:p w14:paraId="2A6C959E" w14:textId="77777777" w:rsidR="00532996" w:rsidRDefault="007D1307">
          <w:pPr>
            <w:pStyle w:val="zLargeTblHeading"/>
          </w:pPr>
          <w:r>
            <w:t>852 31  Sundsvall</w:t>
          </w:r>
        </w:p>
      </w:tc>
      <w:tc>
        <w:tcPr>
          <w:tcW w:w="1129" w:type="dxa"/>
          <w:vAlign w:val="center"/>
        </w:tcPr>
        <w:p w14:paraId="22B4AB29" w14:textId="77777777" w:rsidR="00532996" w:rsidRDefault="007D1307">
          <w:pPr>
            <w:jc w:val="right"/>
            <w:rPr>
              <w:noProof/>
              <w:sz w:val="14"/>
            </w:rPr>
          </w:pPr>
          <w:r>
            <w:rPr>
              <w:noProof/>
              <w:sz w:val="14"/>
            </w:rPr>
            <w:t>Telefax</w:t>
          </w:r>
        </w:p>
      </w:tc>
      <w:tc>
        <w:tcPr>
          <w:tcW w:w="1696" w:type="dxa"/>
          <w:vAlign w:val="center"/>
        </w:tcPr>
        <w:p w14:paraId="081718CB" w14:textId="77777777" w:rsidR="00532996" w:rsidRDefault="007D1307">
          <w:pPr>
            <w:pStyle w:val="zLargeTblHeading"/>
          </w:pPr>
          <w:r>
            <w:t>060-14 15 16</w:t>
          </w:r>
        </w:p>
      </w:tc>
      <w:tc>
        <w:tcPr>
          <w:tcW w:w="719" w:type="dxa"/>
          <w:vAlign w:val="center"/>
        </w:tcPr>
        <w:p w14:paraId="791ECF80" w14:textId="77777777" w:rsidR="00532996" w:rsidRDefault="007D1307">
          <w:pPr>
            <w:jc w:val="right"/>
            <w:rPr>
              <w:noProof/>
              <w:sz w:val="14"/>
            </w:rPr>
          </w:pPr>
          <w:r>
            <w:rPr>
              <w:noProof/>
              <w:sz w:val="14"/>
            </w:rPr>
            <w:t>E-post</w:t>
          </w:r>
        </w:p>
      </w:tc>
      <w:tc>
        <w:tcPr>
          <w:tcW w:w="1417" w:type="dxa"/>
          <w:vAlign w:val="center"/>
        </w:tcPr>
        <w:p w14:paraId="2E0B64B3" w14:textId="77777777" w:rsidR="00532996" w:rsidRDefault="007D1307">
          <w:pPr>
            <w:pStyle w:val="zLargeTblHeading"/>
          </w:pPr>
          <w:r>
            <w:t>info@ssg.se</w:t>
          </w:r>
        </w:p>
      </w:tc>
      <w:tc>
        <w:tcPr>
          <w:tcW w:w="3001" w:type="dxa"/>
          <w:gridSpan w:val="2"/>
        </w:tcPr>
        <w:p w14:paraId="062302F8" w14:textId="77777777" w:rsidR="00532996" w:rsidRDefault="007D1307">
          <w:pPr>
            <w:pStyle w:val="zSmallTblHeading"/>
            <w:jc w:val="left"/>
          </w:pPr>
          <w:r>
            <w:t>Styrelsens säte: Sundsvall</w:t>
          </w:r>
        </w:p>
      </w:tc>
    </w:tr>
    <w:tr w:rsidR="00532996" w14:paraId="2C20C262" w14:textId="77777777">
      <w:tc>
        <w:tcPr>
          <w:tcW w:w="1951" w:type="dxa"/>
        </w:tcPr>
        <w:p w14:paraId="0A49B61F" w14:textId="77777777" w:rsidR="00532996" w:rsidRDefault="00532996">
          <w:pPr>
            <w:pStyle w:val="zLargeTblHeading"/>
          </w:pPr>
        </w:p>
      </w:tc>
      <w:tc>
        <w:tcPr>
          <w:tcW w:w="1129" w:type="dxa"/>
        </w:tcPr>
        <w:p w14:paraId="48DC759D" w14:textId="77777777" w:rsidR="00532996" w:rsidRDefault="00532996">
          <w:pPr>
            <w:jc w:val="right"/>
            <w:rPr>
              <w:noProof/>
              <w:sz w:val="14"/>
            </w:rPr>
          </w:pPr>
        </w:p>
      </w:tc>
      <w:tc>
        <w:tcPr>
          <w:tcW w:w="1696" w:type="dxa"/>
        </w:tcPr>
        <w:p w14:paraId="4C98E445" w14:textId="77777777" w:rsidR="00532996" w:rsidRDefault="00532996">
          <w:pPr>
            <w:pStyle w:val="zLargeTblHeading"/>
          </w:pPr>
        </w:p>
      </w:tc>
      <w:tc>
        <w:tcPr>
          <w:tcW w:w="719" w:type="dxa"/>
        </w:tcPr>
        <w:p w14:paraId="207A1BE9" w14:textId="77777777" w:rsidR="00532996" w:rsidRDefault="00532996">
          <w:pPr>
            <w:jc w:val="right"/>
            <w:rPr>
              <w:noProof/>
              <w:sz w:val="14"/>
            </w:rPr>
          </w:pPr>
        </w:p>
      </w:tc>
      <w:tc>
        <w:tcPr>
          <w:tcW w:w="1417" w:type="dxa"/>
        </w:tcPr>
        <w:p w14:paraId="078D8241" w14:textId="77777777" w:rsidR="00532996" w:rsidRDefault="00532996">
          <w:pPr>
            <w:pStyle w:val="zLargeTblHeading"/>
          </w:pPr>
        </w:p>
      </w:tc>
      <w:tc>
        <w:tcPr>
          <w:tcW w:w="3001" w:type="dxa"/>
          <w:gridSpan w:val="2"/>
        </w:tcPr>
        <w:p w14:paraId="5ACAAB76" w14:textId="77777777" w:rsidR="00532996" w:rsidRDefault="00532996">
          <w:pPr>
            <w:rPr>
              <w:noProof/>
              <w:sz w:val="14"/>
            </w:rPr>
          </w:pPr>
        </w:p>
      </w:tc>
    </w:tr>
  </w:tbl>
  <w:p w14:paraId="7FCDEE62" w14:textId="77777777" w:rsidR="00532996" w:rsidRDefault="00532996">
    <w:pPr>
      <w:pStyle w:val="Sidfot"/>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C21AF" w14:textId="77777777" w:rsidR="004D0906" w:rsidRDefault="004D0906">
      <w:r>
        <w:separator/>
      </w:r>
    </w:p>
  </w:footnote>
  <w:footnote w:type="continuationSeparator" w:id="0">
    <w:p w14:paraId="31AFA567" w14:textId="77777777" w:rsidR="004D0906" w:rsidRDefault="004D0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800" w:type="pct"/>
      <w:tblInd w:w="8" w:type="dxa"/>
      <w:tblBorders>
        <w:bottom w:val="single" w:sz="18" w:space="0" w:color="auto"/>
      </w:tblBorders>
      <w:tblLayout w:type="fixed"/>
      <w:tblCellMar>
        <w:left w:w="0" w:type="dxa"/>
        <w:right w:w="0" w:type="dxa"/>
      </w:tblCellMar>
      <w:tblLook w:val="0000" w:firstRow="0" w:lastRow="0" w:firstColumn="0" w:lastColumn="0" w:noHBand="0" w:noVBand="0"/>
    </w:tblPr>
    <w:tblGrid>
      <w:gridCol w:w="794"/>
      <w:gridCol w:w="198"/>
      <w:gridCol w:w="2828"/>
      <w:gridCol w:w="576"/>
      <w:gridCol w:w="3404"/>
      <w:gridCol w:w="1276"/>
    </w:tblGrid>
    <w:tr w:rsidR="00532996" w14:paraId="33FE551B" w14:textId="77777777" w:rsidTr="00BC20AC">
      <w:trPr>
        <w:trHeight w:val="631"/>
      </w:trPr>
      <w:tc>
        <w:tcPr>
          <w:tcW w:w="794" w:type="dxa"/>
          <w:tcBorders>
            <w:bottom w:val="nil"/>
          </w:tcBorders>
        </w:tcPr>
        <w:p w14:paraId="1A6ABF97" w14:textId="7750AB5C" w:rsidR="00532996" w:rsidRDefault="00532996">
          <w:pPr>
            <w:pStyle w:val="Sidfot"/>
            <w:tabs>
              <w:tab w:val="clear" w:pos="4536"/>
              <w:tab w:val="clear" w:pos="9072"/>
            </w:tabs>
            <w:rPr>
              <w:noProof/>
              <w:sz w:val="48"/>
              <w:lang w:val="en-US"/>
            </w:rPr>
          </w:pPr>
        </w:p>
      </w:tc>
      <w:tc>
        <w:tcPr>
          <w:tcW w:w="198" w:type="dxa"/>
          <w:tcBorders>
            <w:bottom w:val="nil"/>
          </w:tcBorders>
        </w:tcPr>
        <w:p w14:paraId="0C44C8F1" w14:textId="77777777" w:rsidR="00532996" w:rsidRDefault="00532996">
          <w:pPr>
            <w:pStyle w:val="TM"/>
          </w:pPr>
        </w:p>
        <w:p w14:paraId="45DD8B29" w14:textId="77777777" w:rsidR="00532996" w:rsidRDefault="00532996">
          <w:pPr>
            <w:pStyle w:val="TM"/>
          </w:pPr>
        </w:p>
        <w:p w14:paraId="5F3073EB" w14:textId="77777777" w:rsidR="00532996" w:rsidRDefault="00532996">
          <w:pPr>
            <w:pStyle w:val="TM"/>
          </w:pPr>
        </w:p>
        <w:p w14:paraId="60DBD7E9" w14:textId="77777777" w:rsidR="00532996" w:rsidRDefault="00532996">
          <w:pPr>
            <w:pStyle w:val="TM"/>
            <w:rPr>
              <w:sz w:val="8"/>
            </w:rPr>
          </w:pPr>
        </w:p>
      </w:tc>
      <w:tc>
        <w:tcPr>
          <w:tcW w:w="2828" w:type="dxa"/>
          <w:tcBorders>
            <w:bottom w:val="nil"/>
          </w:tcBorders>
        </w:tcPr>
        <w:p w14:paraId="6CF6E1CE" w14:textId="77777777" w:rsidR="00532996" w:rsidRDefault="006776EA">
          <w:pPr>
            <w:rPr>
              <w:b/>
              <w:noProof/>
              <w:sz w:val="8"/>
            </w:rPr>
          </w:pPr>
          <w:r>
            <w:rPr>
              <w:b/>
              <w:noProof/>
              <w:sz w:val="8"/>
              <w:lang w:eastAsia="sv-SE"/>
            </w:rPr>
            <w:drawing>
              <wp:anchor distT="0" distB="0" distL="114300" distR="114300" simplePos="0" relativeHeight="251658240" behindDoc="0" locked="0" layoutInCell="1" allowOverlap="1" wp14:anchorId="4B456BB3" wp14:editId="41419828">
                <wp:simplePos x="0" y="0"/>
                <wp:positionH relativeFrom="column">
                  <wp:posOffset>-622935</wp:posOffset>
                </wp:positionH>
                <wp:positionV relativeFrom="paragraph">
                  <wp:posOffset>176530</wp:posOffset>
                </wp:positionV>
                <wp:extent cx="942975" cy="490220"/>
                <wp:effectExtent l="19050" t="0" r="9525" b="0"/>
                <wp:wrapNone/>
                <wp:docPr id="1" name="Logo1" descr="SSGSYMBO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SSGSYMBOLRGB"/>
                        <pic:cNvPicPr>
                          <a:picLocks noChangeAspect="1" noChangeArrowheads="1"/>
                        </pic:cNvPicPr>
                      </pic:nvPicPr>
                      <pic:blipFill>
                        <a:blip r:embed="rId1"/>
                        <a:srcRect/>
                        <a:stretch>
                          <a:fillRect/>
                        </a:stretch>
                      </pic:blipFill>
                      <pic:spPr bwMode="auto">
                        <a:xfrm>
                          <a:off x="0" y="0"/>
                          <a:ext cx="942975" cy="490220"/>
                        </a:xfrm>
                        <a:prstGeom prst="rect">
                          <a:avLst/>
                        </a:prstGeom>
                        <a:noFill/>
                        <a:ln w="9525">
                          <a:noFill/>
                          <a:miter lim="800000"/>
                          <a:headEnd/>
                          <a:tailEnd/>
                        </a:ln>
                      </pic:spPr>
                    </pic:pic>
                  </a:graphicData>
                </a:graphic>
              </wp:anchor>
            </w:drawing>
          </w:r>
        </w:p>
        <w:p w14:paraId="564185B5" w14:textId="6D012337" w:rsidR="00532996" w:rsidRDefault="00532996">
          <w:pPr>
            <w:spacing w:before="60"/>
            <w:rPr>
              <w:b/>
              <w:noProof/>
              <w:sz w:val="48"/>
            </w:rPr>
          </w:pPr>
        </w:p>
      </w:tc>
      <w:tc>
        <w:tcPr>
          <w:tcW w:w="576" w:type="dxa"/>
          <w:tcBorders>
            <w:bottom w:val="nil"/>
          </w:tcBorders>
          <w:vAlign w:val="bottom"/>
        </w:tcPr>
        <w:p w14:paraId="2AB363EC" w14:textId="77777777" w:rsidR="00532996" w:rsidRDefault="00532996">
          <w:pPr>
            <w:rPr>
              <w:noProof/>
            </w:rPr>
          </w:pPr>
        </w:p>
      </w:tc>
      <w:tc>
        <w:tcPr>
          <w:tcW w:w="3404" w:type="dxa"/>
          <w:tcBorders>
            <w:bottom w:val="nil"/>
          </w:tcBorders>
          <w:vAlign w:val="bottom"/>
        </w:tcPr>
        <w:p w14:paraId="3F0D0F2E" w14:textId="77777777" w:rsidR="00532996" w:rsidRPr="00831AE1" w:rsidRDefault="00DC5183">
          <w:pPr>
            <w:pStyle w:val="BoxLead"/>
            <w:tabs>
              <w:tab w:val="clear" w:pos="1843"/>
              <w:tab w:val="clear" w:pos="2552"/>
            </w:tabs>
            <w:ind w:right="113"/>
            <w:jc w:val="right"/>
            <w:rPr>
              <w:rFonts w:ascii="Arial" w:hAnsi="Arial" w:cs="Arial"/>
              <w:b/>
              <w:bCs/>
              <w:noProof/>
              <w:sz w:val="16"/>
            </w:rPr>
          </w:pPr>
          <w:r w:rsidRPr="00831AE1">
            <w:rPr>
              <w:rStyle w:val="Sidnummer"/>
              <w:rFonts w:ascii="Arial" w:hAnsi="Arial" w:cs="Arial"/>
              <w:b/>
              <w:bCs/>
              <w:sz w:val="16"/>
            </w:rPr>
            <w:fldChar w:fldCharType="begin"/>
          </w:r>
          <w:r w:rsidR="00532996" w:rsidRPr="00831AE1">
            <w:rPr>
              <w:rStyle w:val="Sidnummer"/>
              <w:rFonts w:ascii="Arial" w:hAnsi="Arial" w:cs="Arial"/>
              <w:b/>
              <w:bCs/>
              <w:sz w:val="16"/>
            </w:rPr>
            <w:instrText xml:space="preserve"> PAGE </w:instrText>
          </w:r>
          <w:r w:rsidRPr="00831AE1">
            <w:rPr>
              <w:rStyle w:val="Sidnummer"/>
              <w:rFonts w:ascii="Arial" w:hAnsi="Arial" w:cs="Arial"/>
              <w:b/>
              <w:bCs/>
              <w:sz w:val="16"/>
            </w:rPr>
            <w:fldChar w:fldCharType="separate"/>
          </w:r>
          <w:r w:rsidR="005F3D6F">
            <w:rPr>
              <w:rStyle w:val="Sidnummer"/>
              <w:rFonts w:ascii="Arial" w:hAnsi="Arial" w:cs="Arial"/>
              <w:b/>
              <w:bCs/>
              <w:noProof/>
              <w:sz w:val="16"/>
            </w:rPr>
            <w:t>1</w:t>
          </w:r>
          <w:r w:rsidRPr="00831AE1">
            <w:rPr>
              <w:rStyle w:val="Sidnummer"/>
              <w:rFonts w:ascii="Arial" w:hAnsi="Arial" w:cs="Arial"/>
              <w:b/>
              <w:bCs/>
              <w:sz w:val="16"/>
            </w:rPr>
            <w:fldChar w:fldCharType="end"/>
          </w:r>
          <w:r w:rsidR="00532996" w:rsidRPr="00831AE1">
            <w:rPr>
              <w:rStyle w:val="Sidnummer"/>
              <w:rFonts w:ascii="Arial" w:hAnsi="Arial" w:cs="Arial"/>
              <w:b/>
              <w:bCs/>
              <w:sz w:val="16"/>
            </w:rPr>
            <w:t xml:space="preserve"> (</w:t>
          </w:r>
          <w:r w:rsidRPr="00831AE1">
            <w:rPr>
              <w:rStyle w:val="Sidnummer"/>
              <w:rFonts w:ascii="Arial" w:hAnsi="Arial" w:cs="Arial"/>
              <w:b/>
              <w:bCs/>
              <w:sz w:val="16"/>
            </w:rPr>
            <w:fldChar w:fldCharType="begin"/>
          </w:r>
          <w:r w:rsidR="00532996" w:rsidRPr="00831AE1">
            <w:rPr>
              <w:rStyle w:val="Sidnummer"/>
              <w:rFonts w:ascii="Arial" w:hAnsi="Arial" w:cs="Arial"/>
              <w:b/>
              <w:bCs/>
              <w:sz w:val="16"/>
            </w:rPr>
            <w:instrText xml:space="preserve"> NUMPAGES </w:instrText>
          </w:r>
          <w:r w:rsidRPr="00831AE1">
            <w:rPr>
              <w:rStyle w:val="Sidnummer"/>
              <w:rFonts w:ascii="Arial" w:hAnsi="Arial" w:cs="Arial"/>
              <w:b/>
              <w:bCs/>
              <w:sz w:val="16"/>
            </w:rPr>
            <w:fldChar w:fldCharType="separate"/>
          </w:r>
          <w:r w:rsidR="005F3D6F">
            <w:rPr>
              <w:rStyle w:val="Sidnummer"/>
              <w:rFonts w:ascii="Arial" w:hAnsi="Arial" w:cs="Arial"/>
              <w:b/>
              <w:bCs/>
              <w:noProof/>
              <w:sz w:val="16"/>
            </w:rPr>
            <w:t>1</w:t>
          </w:r>
          <w:r w:rsidRPr="00831AE1">
            <w:rPr>
              <w:rStyle w:val="Sidnummer"/>
              <w:rFonts w:ascii="Arial" w:hAnsi="Arial" w:cs="Arial"/>
              <w:b/>
              <w:bCs/>
              <w:sz w:val="16"/>
            </w:rPr>
            <w:fldChar w:fldCharType="end"/>
          </w:r>
          <w:r w:rsidR="00532996" w:rsidRPr="00831AE1">
            <w:rPr>
              <w:rStyle w:val="Sidnummer"/>
              <w:rFonts w:ascii="Arial" w:hAnsi="Arial" w:cs="Arial"/>
              <w:b/>
              <w:bCs/>
              <w:sz w:val="16"/>
            </w:rPr>
            <w:t>)</w:t>
          </w:r>
        </w:p>
      </w:tc>
      <w:tc>
        <w:tcPr>
          <w:tcW w:w="1276" w:type="dxa"/>
          <w:tcBorders>
            <w:bottom w:val="nil"/>
          </w:tcBorders>
          <w:vAlign w:val="bottom"/>
        </w:tcPr>
        <w:p w14:paraId="730C2542" w14:textId="77777777" w:rsidR="00532996" w:rsidRPr="00831AE1" w:rsidRDefault="00532996">
          <w:pPr>
            <w:pStyle w:val="BoxLead"/>
            <w:rPr>
              <w:rFonts w:ascii="Arial" w:hAnsi="Arial" w:cs="Arial"/>
              <w:noProof/>
            </w:rPr>
          </w:pPr>
          <w:r w:rsidRPr="00831AE1">
            <w:rPr>
              <w:rFonts w:ascii="Arial" w:hAnsi="Arial" w:cs="Arial"/>
              <w:noProof/>
            </w:rPr>
            <w:t>Sida</w:t>
          </w:r>
        </w:p>
      </w:tc>
    </w:tr>
    <w:tr w:rsidR="00532996" w14:paraId="3D7C7FC5" w14:textId="77777777" w:rsidTr="00BC20AC">
      <w:tc>
        <w:tcPr>
          <w:tcW w:w="794" w:type="dxa"/>
        </w:tcPr>
        <w:p w14:paraId="3F13B7AA" w14:textId="77777777" w:rsidR="00532996" w:rsidRDefault="00532996">
          <w:pPr>
            <w:rPr>
              <w:noProof/>
            </w:rPr>
          </w:pPr>
        </w:p>
      </w:tc>
      <w:tc>
        <w:tcPr>
          <w:tcW w:w="198" w:type="dxa"/>
        </w:tcPr>
        <w:p w14:paraId="7279B9D7" w14:textId="77777777" w:rsidR="00532996" w:rsidRDefault="00532996">
          <w:pPr>
            <w:rPr>
              <w:b/>
              <w:noProof/>
            </w:rPr>
          </w:pPr>
        </w:p>
      </w:tc>
      <w:tc>
        <w:tcPr>
          <w:tcW w:w="2828" w:type="dxa"/>
        </w:tcPr>
        <w:p w14:paraId="42DB5914" w14:textId="77777777" w:rsidR="00532996" w:rsidRDefault="00532996">
          <w:pPr>
            <w:rPr>
              <w:b/>
              <w:noProof/>
              <w:sz w:val="8"/>
            </w:rPr>
          </w:pPr>
        </w:p>
      </w:tc>
      <w:tc>
        <w:tcPr>
          <w:tcW w:w="576" w:type="dxa"/>
        </w:tcPr>
        <w:p w14:paraId="73F5245C" w14:textId="77777777" w:rsidR="00532996" w:rsidRDefault="00532996">
          <w:pPr>
            <w:rPr>
              <w:noProof/>
            </w:rPr>
          </w:pPr>
        </w:p>
      </w:tc>
      <w:tc>
        <w:tcPr>
          <w:tcW w:w="3404" w:type="dxa"/>
          <w:vAlign w:val="bottom"/>
        </w:tcPr>
        <w:p w14:paraId="1E80E44C" w14:textId="7F3B8D3C" w:rsidR="00532996" w:rsidRPr="00831AE1" w:rsidRDefault="00BC20AC">
          <w:pPr>
            <w:ind w:right="113"/>
            <w:jc w:val="right"/>
            <w:rPr>
              <w:rFonts w:ascii="Arial" w:hAnsi="Arial" w:cs="Arial"/>
              <w:b/>
              <w:bCs/>
              <w:noProof/>
              <w:sz w:val="16"/>
            </w:rPr>
          </w:pPr>
          <w:r>
            <w:rPr>
              <w:rFonts w:ascii="Arial" w:hAnsi="Arial" w:cs="Arial"/>
              <w:b/>
              <w:bCs/>
              <w:noProof/>
              <w:sz w:val="16"/>
            </w:rPr>
            <w:t>Pressmeddelande</w:t>
          </w:r>
        </w:p>
      </w:tc>
      <w:tc>
        <w:tcPr>
          <w:tcW w:w="1276" w:type="dxa"/>
        </w:tcPr>
        <w:p w14:paraId="51C2E949" w14:textId="77777777" w:rsidR="00532996" w:rsidRPr="00831AE1" w:rsidRDefault="00532996">
          <w:pPr>
            <w:pStyle w:val="BoxLead"/>
            <w:rPr>
              <w:rFonts w:ascii="Arial" w:hAnsi="Arial" w:cs="Arial"/>
              <w:noProof/>
            </w:rPr>
          </w:pPr>
          <w:r w:rsidRPr="00831AE1">
            <w:rPr>
              <w:rFonts w:ascii="Arial" w:hAnsi="Arial" w:cs="Arial"/>
              <w:noProof/>
            </w:rPr>
            <w:t>Beteckning</w:t>
          </w:r>
        </w:p>
      </w:tc>
    </w:tr>
    <w:tr w:rsidR="00532996" w14:paraId="2759D9B0" w14:textId="77777777" w:rsidTr="00BC20AC">
      <w:tc>
        <w:tcPr>
          <w:tcW w:w="3820" w:type="dxa"/>
          <w:gridSpan w:val="3"/>
          <w:tcBorders>
            <w:bottom w:val="nil"/>
          </w:tcBorders>
        </w:tcPr>
        <w:p w14:paraId="6C3E71C5" w14:textId="1F9FD9B1" w:rsidR="00532996" w:rsidRDefault="00532996">
          <w:pPr>
            <w:rPr>
              <w:b/>
              <w:noProof/>
              <w:sz w:val="8"/>
            </w:rPr>
          </w:pPr>
        </w:p>
      </w:tc>
      <w:tc>
        <w:tcPr>
          <w:tcW w:w="576" w:type="dxa"/>
          <w:tcBorders>
            <w:bottom w:val="nil"/>
          </w:tcBorders>
        </w:tcPr>
        <w:p w14:paraId="329F7E2A" w14:textId="77777777" w:rsidR="00532996" w:rsidRDefault="00532996">
          <w:pPr>
            <w:rPr>
              <w:noProof/>
            </w:rPr>
          </w:pPr>
        </w:p>
      </w:tc>
      <w:tc>
        <w:tcPr>
          <w:tcW w:w="3404" w:type="dxa"/>
          <w:tcBorders>
            <w:bottom w:val="nil"/>
          </w:tcBorders>
          <w:vAlign w:val="bottom"/>
        </w:tcPr>
        <w:p w14:paraId="2BB7E4CE" w14:textId="77777777" w:rsidR="00532996" w:rsidRPr="00831AE1" w:rsidRDefault="00DC5183">
          <w:pPr>
            <w:ind w:right="113"/>
            <w:jc w:val="right"/>
            <w:rPr>
              <w:rFonts w:ascii="Arial" w:hAnsi="Arial" w:cs="Arial"/>
              <w:b/>
              <w:bCs/>
              <w:noProof/>
              <w:sz w:val="16"/>
            </w:rPr>
          </w:pPr>
          <w:r w:rsidRPr="00831AE1">
            <w:rPr>
              <w:rFonts w:ascii="Arial" w:hAnsi="Arial" w:cs="Arial"/>
              <w:b/>
              <w:bCs/>
              <w:noProof/>
              <w:sz w:val="16"/>
            </w:rPr>
            <w:fldChar w:fldCharType="begin"/>
          </w:r>
          <w:r w:rsidR="00532996" w:rsidRPr="00831AE1">
            <w:rPr>
              <w:rFonts w:ascii="Arial" w:hAnsi="Arial" w:cs="Arial"/>
              <w:b/>
              <w:bCs/>
              <w:noProof/>
              <w:sz w:val="16"/>
            </w:rPr>
            <w:instrText xml:space="preserve"> CREATEDATE \@ "yyyy-MM-dd" \* MERGEFORMAT </w:instrText>
          </w:r>
          <w:r w:rsidRPr="00831AE1">
            <w:rPr>
              <w:rFonts w:ascii="Arial" w:hAnsi="Arial" w:cs="Arial"/>
              <w:b/>
              <w:bCs/>
              <w:noProof/>
              <w:sz w:val="16"/>
            </w:rPr>
            <w:fldChar w:fldCharType="separate"/>
          </w:r>
          <w:r w:rsidR="007D1307">
            <w:rPr>
              <w:rFonts w:ascii="Arial" w:hAnsi="Arial" w:cs="Arial"/>
              <w:b/>
              <w:bCs/>
              <w:noProof/>
              <w:sz w:val="16"/>
            </w:rPr>
            <w:t>2018-11-13</w:t>
          </w:r>
          <w:r w:rsidRPr="00831AE1">
            <w:rPr>
              <w:rFonts w:ascii="Arial" w:hAnsi="Arial" w:cs="Arial"/>
              <w:b/>
              <w:bCs/>
              <w:noProof/>
              <w:sz w:val="16"/>
            </w:rPr>
            <w:fldChar w:fldCharType="end"/>
          </w:r>
        </w:p>
      </w:tc>
      <w:tc>
        <w:tcPr>
          <w:tcW w:w="1276" w:type="dxa"/>
          <w:tcBorders>
            <w:bottom w:val="nil"/>
          </w:tcBorders>
        </w:tcPr>
        <w:p w14:paraId="48D17A9E" w14:textId="77777777" w:rsidR="00532996" w:rsidRPr="00831AE1" w:rsidRDefault="00532996">
          <w:pPr>
            <w:pStyle w:val="BoxLead"/>
            <w:rPr>
              <w:rFonts w:ascii="Arial" w:hAnsi="Arial" w:cs="Arial"/>
              <w:noProof/>
            </w:rPr>
          </w:pPr>
          <w:r w:rsidRPr="00831AE1">
            <w:rPr>
              <w:rFonts w:ascii="Arial" w:hAnsi="Arial" w:cs="Arial"/>
              <w:noProof/>
            </w:rPr>
            <w:t>Datum</w:t>
          </w:r>
        </w:p>
      </w:tc>
    </w:tr>
    <w:tr w:rsidR="00532996" w14:paraId="1DF42FA9" w14:textId="77777777" w:rsidTr="00BC20AC">
      <w:tc>
        <w:tcPr>
          <w:tcW w:w="3820" w:type="dxa"/>
          <w:gridSpan w:val="3"/>
          <w:tcBorders>
            <w:bottom w:val="nil"/>
          </w:tcBorders>
        </w:tcPr>
        <w:p w14:paraId="3D010A0E" w14:textId="793F09A2" w:rsidR="00532996" w:rsidRDefault="00BC20AC">
          <w:pPr>
            <w:rPr>
              <w:noProof/>
            </w:rPr>
          </w:pPr>
          <w:r>
            <w:rPr>
              <w:noProof/>
            </w:rPr>
            <w:drawing>
              <wp:inline distT="0" distB="0" distL="0" distR="0" wp14:anchorId="02617428" wp14:editId="6FB1D003">
                <wp:extent cx="2281920" cy="433388"/>
                <wp:effectExtent l="0" t="0" r="4445" b="508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knikutbildarna.png"/>
                        <pic:cNvPicPr/>
                      </pic:nvPicPr>
                      <pic:blipFill>
                        <a:blip r:embed="rId2">
                          <a:extLst>
                            <a:ext uri="{28A0092B-C50C-407E-A947-70E740481C1C}">
                              <a14:useLocalDpi xmlns:a14="http://schemas.microsoft.com/office/drawing/2010/main" val="0"/>
                            </a:ext>
                          </a:extLst>
                        </a:blip>
                        <a:stretch>
                          <a:fillRect/>
                        </a:stretch>
                      </pic:blipFill>
                      <pic:spPr>
                        <a:xfrm>
                          <a:off x="0" y="0"/>
                          <a:ext cx="2380274" cy="452068"/>
                        </a:xfrm>
                        <a:prstGeom prst="rect">
                          <a:avLst/>
                        </a:prstGeom>
                      </pic:spPr>
                    </pic:pic>
                  </a:graphicData>
                </a:graphic>
              </wp:inline>
            </w:drawing>
          </w:r>
        </w:p>
      </w:tc>
      <w:tc>
        <w:tcPr>
          <w:tcW w:w="576" w:type="dxa"/>
          <w:tcBorders>
            <w:bottom w:val="nil"/>
          </w:tcBorders>
        </w:tcPr>
        <w:p w14:paraId="6BEBA21C" w14:textId="77777777" w:rsidR="00532996" w:rsidRDefault="00532996">
          <w:pPr>
            <w:rPr>
              <w:noProof/>
            </w:rPr>
          </w:pPr>
        </w:p>
      </w:tc>
      <w:tc>
        <w:tcPr>
          <w:tcW w:w="3404" w:type="dxa"/>
          <w:tcBorders>
            <w:bottom w:val="nil"/>
          </w:tcBorders>
          <w:vAlign w:val="bottom"/>
        </w:tcPr>
        <w:p w14:paraId="49B70302" w14:textId="2D6022DF" w:rsidR="00532996" w:rsidRPr="00831AE1" w:rsidRDefault="00532996">
          <w:pPr>
            <w:ind w:right="113"/>
            <w:jc w:val="right"/>
            <w:rPr>
              <w:rFonts w:ascii="Arial" w:hAnsi="Arial" w:cs="Arial"/>
              <w:b/>
              <w:bCs/>
              <w:noProof/>
              <w:sz w:val="16"/>
            </w:rPr>
          </w:pPr>
        </w:p>
      </w:tc>
      <w:tc>
        <w:tcPr>
          <w:tcW w:w="1276" w:type="dxa"/>
          <w:tcBorders>
            <w:bottom w:val="nil"/>
          </w:tcBorders>
        </w:tcPr>
        <w:p w14:paraId="0CFB40DE" w14:textId="6952ED22" w:rsidR="00532996" w:rsidRPr="00831AE1" w:rsidRDefault="00532996">
          <w:pPr>
            <w:pStyle w:val="BoxLead"/>
            <w:rPr>
              <w:rFonts w:ascii="Arial" w:hAnsi="Arial" w:cs="Arial"/>
              <w:noProof/>
            </w:rPr>
          </w:pPr>
        </w:p>
      </w:tc>
    </w:tr>
  </w:tbl>
  <w:p w14:paraId="49041BF5" w14:textId="77777777" w:rsidR="00532996" w:rsidRDefault="00532996">
    <w:pPr>
      <w:pStyle w:val="Sidhuvud"/>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8" w:type="dxa"/>
      <w:tblBorders>
        <w:bottom w:val="single" w:sz="18" w:space="0" w:color="auto"/>
      </w:tblBorders>
      <w:tblLayout w:type="fixed"/>
      <w:tblCellMar>
        <w:left w:w="0" w:type="dxa"/>
        <w:right w:w="0" w:type="dxa"/>
      </w:tblCellMar>
      <w:tblLook w:val="0000" w:firstRow="0" w:lastRow="0" w:firstColumn="0" w:lastColumn="0" w:noHBand="0" w:noVBand="0"/>
    </w:tblPr>
    <w:tblGrid>
      <w:gridCol w:w="794"/>
      <w:gridCol w:w="198"/>
      <w:gridCol w:w="3447"/>
      <w:gridCol w:w="3436"/>
      <w:gridCol w:w="63"/>
      <w:gridCol w:w="1418"/>
    </w:tblGrid>
    <w:tr w:rsidR="00532996" w14:paraId="1E320E83" w14:textId="77777777">
      <w:trPr>
        <w:trHeight w:val="631"/>
      </w:trPr>
      <w:tc>
        <w:tcPr>
          <w:tcW w:w="794" w:type="dxa"/>
          <w:tcBorders>
            <w:bottom w:val="nil"/>
          </w:tcBorders>
        </w:tcPr>
        <w:p w14:paraId="26268413" w14:textId="77777777" w:rsidR="00532996" w:rsidRDefault="00532996">
          <w:pPr>
            <w:rPr>
              <w:b/>
              <w:noProof/>
              <w:sz w:val="48"/>
            </w:rPr>
          </w:pPr>
        </w:p>
      </w:tc>
      <w:tc>
        <w:tcPr>
          <w:tcW w:w="198" w:type="dxa"/>
          <w:tcBorders>
            <w:bottom w:val="nil"/>
          </w:tcBorders>
        </w:tcPr>
        <w:p w14:paraId="2EA5961C" w14:textId="77777777" w:rsidR="00532996" w:rsidRDefault="00532996">
          <w:pPr>
            <w:pStyle w:val="TM"/>
            <w:rPr>
              <w:sz w:val="8"/>
            </w:rPr>
          </w:pPr>
        </w:p>
      </w:tc>
      <w:tc>
        <w:tcPr>
          <w:tcW w:w="3447" w:type="dxa"/>
          <w:tcBorders>
            <w:bottom w:val="nil"/>
          </w:tcBorders>
        </w:tcPr>
        <w:p w14:paraId="217C7568" w14:textId="77777777" w:rsidR="00532996" w:rsidRDefault="00532996">
          <w:pPr>
            <w:rPr>
              <w:b/>
              <w:noProof/>
              <w:sz w:val="8"/>
            </w:rPr>
          </w:pPr>
        </w:p>
        <w:p w14:paraId="3EB0EA54" w14:textId="77777777" w:rsidR="00532996" w:rsidRDefault="00532996">
          <w:pPr>
            <w:spacing w:before="60"/>
            <w:rPr>
              <w:b/>
              <w:noProof/>
              <w:sz w:val="48"/>
            </w:rPr>
          </w:pPr>
        </w:p>
      </w:tc>
      <w:tc>
        <w:tcPr>
          <w:tcW w:w="3436" w:type="dxa"/>
          <w:tcBorders>
            <w:bottom w:val="nil"/>
          </w:tcBorders>
        </w:tcPr>
        <w:p w14:paraId="241A604D" w14:textId="77777777" w:rsidR="00532996" w:rsidRDefault="00532996">
          <w:pPr>
            <w:pStyle w:val="Rubrik1"/>
            <w:rPr>
              <w:noProof/>
            </w:rPr>
          </w:pPr>
        </w:p>
      </w:tc>
      <w:tc>
        <w:tcPr>
          <w:tcW w:w="63" w:type="dxa"/>
          <w:tcBorders>
            <w:bottom w:val="nil"/>
          </w:tcBorders>
        </w:tcPr>
        <w:p w14:paraId="22ED1DE6" w14:textId="77777777" w:rsidR="00532996" w:rsidRDefault="00532996">
          <w:pPr>
            <w:pStyle w:val="BoxLead"/>
            <w:tabs>
              <w:tab w:val="right" w:pos="2190"/>
            </w:tabs>
            <w:jc w:val="right"/>
            <w:rPr>
              <w:noProof/>
            </w:rPr>
          </w:pPr>
        </w:p>
      </w:tc>
      <w:tc>
        <w:tcPr>
          <w:tcW w:w="1418" w:type="dxa"/>
          <w:tcBorders>
            <w:bottom w:val="nil"/>
          </w:tcBorders>
        </w:tcPr>
        <w:p w14:paraId="7DA0D5AB" w14:textId="77777777" w:rsidR="00532996" w:rsidRDefault="00DC5183">
          <w:pPr>
            <w:pStyle w:val="BoxLead"/>
            <w:tabs>
              <w:tab w:val="clear" w:pos="1843"/>
              <w:tab w:val="clear" w:pos="2552"/>
            </w:tabs>
            <w:ind w:right="142"/>
            <w:jc w:val="right"/>
            <w:rPr>
              <w:noProof/>
            </w:rPr>
          </w:pPr>
          <w:r>
            <w:rPr>
              <w:rStyle w:val="Sidnummer"/>
            </w:rPr>
            <w:fldChar w:fldCharType="begin"/>
          </w:r>
          <w:r w:rsidR="00532996">
            <w:rPr>
              <w:rStyle w:val="Sidnummer"/>
            </w:rPr>
            <w:instrText xml:space="preserve"> if </w:instrText>
          </w:r>
          <w:r>
            <w:rPr>
              <w:rStyle w:val="Sidnummer"/>
            </w:rPr>
            <w:fldChar w:fldCharType="begin"/>
          </w:r>
          <w:r w:rsidR="00532996">
            <w:rPr>
              <w:rStyle w:val="Sidnummer"/>
            </w:rPr>
            <w:instrText xml:space="preserve"> numpages </w:instrText>
          </w:r>
          <w:r>
            <w:rPr>
              <w:rStyle w:val="Sidnummer"/>
            </w:rPr>
            <w:fldChar w:fldCharType="separate"/>
          </w:r>
          <w:r w:rsidR="007D1307">
            <w:rPr>
              <w:rStyle w:val="Sidnummer"/>
              <w:noProof/>
            </w:rPr>
            <w:instrText>1</w:instrText>
          </w:r>
          <w:r>
            <w:rPr>
              <w:rStyle w:val="Sidnummer"/>
            </w:rPr>
            <w:fldChar w:fldCharType="end"/>
          </w:r>
          <w:r w:rsidR="00532996">
            <w:rPr>
              <w:rStyle w:val="Sidnummer"/>
            </w:rPr>
            <w:instrText xml:space="preserve"> = 1 ""  "</w:instrText>
          </w:r>
          <w:r>
            <w:rPr>
              <w:rStyle w:val="Sidnummer"/>
            </w:rPr>
            <w:fldChar w:fldCharType="begin"/>
          </w:r>
          <w:r w:rsidR="00532996">
            <w:rPr>
              <w:rStyle w:val="Sidnummer"/>
            </w:rPr>
            <w:instrText xml:space="preserve"> PAGE </w:instrText>
          </w:r>
          <w:r>
            <w:rPr>
              <w:rStyle w:val="Sidnummer"/>
            </w:rPr>
            <w:fldChar w:fldCharType="separate"/>
          </w:r>
          <w:r w:rsidR="00112AA9">
            <w:rPr>
              <w:rStyle w:val="Sidnummer"/>
              <w:noProof/>
            </w:rPr>
            <w:instrText>1</w:instrText>
          </w:r>
          <w:r>
            <w:rPr>
              <w:rStyle w:val="Sidnummer"/>
            </w:rPr>
            <w:fldChar w:fldCharType="end"/>
          </w:r>
          <w:r w:rsidR="00532996">
            <w:rPr>
              <w:rStyle w:val="Sidnummer"/>
            </w:rPr>
            <w:instrText xml:space="preserve"> (</w:instrText>
          </w:r>
          <w:r>
            <w:rPr>
              <w:rStyle w:val="Sidnummer"/>
            </w:rPr>
            <w:fldChar w:fldCharType="begin"/>
          </w:r>
          <w:r w:rsidR="00532996">
            <w:rPr>
              <w:rStyle w:val="Sidnummer"/>
            </w:rPr>
            <w:instrText xml:space="preserve"> NUMPAGES </w:instrText>
          </w:r>
          <w:r>
            <w:rPr>
              <w:rStyle w:val="Sidnummer"/>
            </w:rPr>
            <w:fldChar w:fldCharType="separate"/>
          </w:r>
          <w:r w:rsidR="00112AA9">
            <w:rPr>
              <w:rStyle w:val="Sidnummer"/>
              <w:noProof/>
            </w:rPr>
            <w:instrText>2</w:instrText>
          </w:r>
          <w:r>
            <w:rPr>
              <w:rStyle w:val="Sidnummer"/>
            </w:rPr>
            <w:fldChar w:fldCharType="end"/>
          </w:r>
          <w:r w:rsidR="00532996">
            <w:rPr>
              <w:rStyle w:val="Sidnummer"/>
            </w:rPr>
            <w:instrText xml:space="preserve">)" </w:instrText>
          </w:r>
          <w:r>
            <w:rPr>
              <w:rStyle w:val="Sidnummer"/>
            </w:rPr>
            <w:fldChar w:fldCharType="end"/>
          </w:r>
        </w:p>
      </w:tc>
    </w:tr>
    <w:tr w:rsidR="00532996" w14:paraId="456A77DC" w14:textId="77777777">
      <w:tc>
        <w:tcPr>
          <w:tcW w:w="794" w:type="dxa"/>
          <w:tcBorders>
            <w:bottom w:val="nil"/>
          </w:tcBorders>
        </w:tcPr>
        <w:p w14:paraId="01638824" w14:textId="77777777" w:rsidR="00532996" w:rsidRDefault="00532996">
          <w:pPr>
            <w:jc w:val="center"/>
            <w:rPr>
              <w:noProof/>
            </w:rPr>
          </w:pPr>
        </w:p>
      </w:tc>
      <w:tc>
        <w:tcPr>
          <w:tcW w:w="198" w:type="dxa"/>
          <w:tcBorders>
            <w:bottom w:val="nil"/>
          </w:tcBorders>
        </w:tcPr>
        <w:p w14:paraId="626A8AAB" w14:textId="77777777" w:rsidR="00532996" w:rsidRDefault="00532996">
          <w:pPr>
            <w:rPr>
              <w:b/>
              <w:noProof/>
            </w:rPr>
          </w:pPr>
        </w:p>
      </w:tc>
      <w:tc>
        <w:tcPr>
          <w:tcW w:w="3447" w:type="dxa"/>
          <w:tcBorders>
            <w:bottom w:val="nil"/>
          </w:tcBorders>
        </w:tcPr>
        <w:p w14:paraId="2C56A7CD" w14:textId="77777777" w:rsidR="00532996" w:rsidRDefault="00532996">
          <w:pPr>
            <w:rPr>
              <w:b/>
              <w:noProof/>
              <w:sz w:val="8"/>
            </w:rPr>
          </w:pPr>
        </w:p>
      </w:tc>
      <w:tc>
        <w:tcPr>
          <w:tcW w:w="3436" w:type="dxa"/>
          <w:tcBorders>
            <w:bottom w:val="nil"/>
          </w:tcBorders>
        </w:tcPr>
        <w:p w14:paraId="13703513" w14:textId="77777777" w:rsidR="00532996" w:rsidRDefault="006776EA">
          <w:pPr>
            <w:pStyle w:val="Rubrik1"/>
            <w:rPr>
              <w:noProof/>
            </w:rPr>
          </w:pPr>
          <w:r>
            <w:rPr>
              <w:noProof/>
              <w:lang w:eastAsia="sv-SE"/>
            </w:rPr>
            <w:drawing>
              <wp:anchor distT="0" distB="0" distL="114300" distR="114300" simplePos="0" relativeHeight="251657216" behindDoc="0" locked="0" layoutInCell="1" allowOverlap="1" wp14:anchorId="0C77171E" wp14:editId="4FBE928B">
                <wp:simplePos x="0" y="0"/>
                <wp:positionH relativeFrom="column">
                  <wp:posOffset>-2818765</wp:posOffset>
                </wp:positionH>
                <wp:positionV relativeFrom="paragraph">
                  <wp:posOffset>-283845</wp:posOffset>
                </wp:positionV>
                <wp:extent cx="942975" cy="490220"/>
                <wp:effectExtent l="19050" t="0" r="9525" b="0"/>
                <wp:wrapNone/>
                <wp:docPr id="2" name="Logo2" descr="SSGSYMBO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SSGSYMBOLRGB"/>
                        <pic:cNvPicPr>
                          <a:picLocks noChangeAspect="1" noChangeArrowheads="1"/>
                        </pic:cNvPicPr>
                      </pic:nvPicPr>
                      <pic:blipFill>
                        <a:blip r:embed="rId1"/>
                        <a:srcRect/>
                        <a:stretch>
                          <a:fillRect/>
                        </a:stretch>
                      </pic:blipFill>
                      <pic:spPr bwMode="auto">
                        <a:xfrm>
                          <a:off x="0" y="0"/>
                          <a:ext cx="942975" cy="490220"/>
                        </a:xfrm>
                        <a:prstGeom prst="rect">
                          <a:avLst/>
                        </a:prstGeom>
                        <a:noFill/>
                        <a:ln w="9525">
                          <a:noFill/>
                          <a:miter lim="800000"/>
                          <a:headEnd/>
                          <a:tailEnd/>
                        </a:ln>
                      </pic:spPr>
                    </pic:pic>
                  </a:graphicData>
                </a:graphic>
              </wp:anchor>
            </w:drawing>
          </w:r>
        </w:p>
      </w:tc>
      <w:tc>
        <w:tcPr>
          <w:tcW w:w="63" w:type="dxa"/>
          <w:tcBorders>
            <w:bottom w:val="nil"/>
          </w:tcBorders>
        </w:tcPr>
        <w:p w14:paraId="52B0C5F6" w14:textId="77777777" w:rsidR="00532996" w:rsidRDefault="00532996">
          <w:pPr>
            <w:pStyle w:val="SSGHeadSmall"/>
            <w:rPr>
              <w:noProof/>
            </w:rPr>
          </w:pPr>
        </w:p>
      </w:tc>
      <w:tc>
        <w:tcPr>
          <w:tcW w:w="1418" w:type="dxa"/>
          <w:tcBorders>
            <w:bottom w:val="nil"/>
          </w:tcBorders>
        </w:tcPr>
        <w:p w14:paraId="62A740B6" w14:textId="77777777" w:rsidR="00532996" w:rsidRDefault="00532996">
          <w:pPr>
            <w:pStyle w:val="SSGHeadSmall"/>
            <w:spacing w:line="280" w:lineRule="exact"/>
            <w:jc w:val="right"/>
            <w:rPr>
              <w:noProof/>
            </w:rPr>
          </w:pPr>
        </w:p>
      </w:tc>
    </w:tr>
  </w:tbl>
  <w:p w14:paraId="2085026C" w14:textId="77777777" w:rsidR="00532996" w:rsidRDefault="005329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56E8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3C47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D2FD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FEF7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E86E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AE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369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24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A862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986F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3594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111EAA"/>
    <w:multiLevelType w:val="multilevel"/>
    <w:tmpl w:val="5E64A68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C8E65E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563FAD"/>
    <w:multiLevelType w:val="multilevel"/>
    <w:tmpl w:val="B3C88B4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CC548D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7A521D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9995F2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E6E2F99"/>
    <w:multiLevelType w:val="multilevel"/>
    <w:tmpl w:val="E4B6A75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0DE503B"/>
    <w:multiLevelType w:val="singleLevel"/>
    <w:tmpl w:val="041D000D"/>
    <w:lvl w:ilvl="0">
      <w:start w:val="1"/>
      <w:numFmt w:val="bullet"/>
      <w:lvlText w:val=""/>
      <w:lvlJc w:val="left"/>
      <w:pPr>
        <w:tabs>
          <w:tab w:val="num" w:pos="360"/>
        </w:tabs>
        <w:ind w:left="360" w:hanging="360"/>
      </w:pPr>
      <w:rPr>
        <w:rFonts w:ascii="Wingdings" w:hAnsi="Wingdings" w:hint="default"/>
      </w:rPr>
    </w:lvl>
  </w:abstractNum>
  <w:num w:numId="1">
    <w:abstractNumId w:val="18"/>
  </w:num>
  <w:num w:numId="2">
    <w:abstractNumId w:val="1"/>
  </w:num>
  <w:num w:numId="3">
    <w:abstractNumId w:val="13"/>
  </w:num>
  <w:num w:numId="4">
    <w:abstractNumId w:val="11"/>
  </w:num>
  <w:num w:numId="5">
    <w:abstractNumId w:val="17"/>
  </w:num>
  <w:num w:numId="6">
    <w:abstractNumId w:val="10"/>
  </w:num>
  <w:num w:numId="7">
    <w:abstractNumId w:val="12"/>
  </w:num>
  <w:num w:numId="8">
    <w:abstractNumId w:val="15"/>
  </w:num>
  <w:num w:numId="9">
    <w:abstractNumId w:val="14"/>
  </w:num>
  <w:num w:numId="10">
    <w:abstractNumId w:val="16"/>
  </w:num>
  <w:num w:numId="11">
    <w:abstractNumId w:val="8"/>
  </w:num>
  <w:num w:numId="12">
    <w:abstractNumId w:val="3"/>
  </w:num>
  <w:num w:numId="13">
    <w:abstractNumId w:val="2"/>
  </w:num>
  <w:num w:numId="14">
    <w:abstractNumId w:val="0"/>
  </w:num>
  <w:num w:numId="15">
    <w:abstractNumId w:val="9"/>
  </w:num>
  <w:num w:numId="16">
    <w:abstractNumId w:val="7"/>
  </w:num>
  <w:num w:numId="17">
    <w:abstractNumId w:val="6"/>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 w:val="Köpmangatan 1"/>
    <w:docVar w:name="Board" w:val="Sundsvall"/>
    <w:docVar w:name="Department" w:val="Kommunikation"/>
    <w:docVar w:name="email" w:val="info@ssg.se"/>
    <w:docVar w:name="Epost" w:val="stefan.tarnhuvud@ssg.se"/>
    <w:docVar w:name="Fax" w:val="060-14 15 16"/>
    <w:docVar w:name="Firma" w:val="SSG Standard Solutions Group"/>
    <w:docVar w:name="Mobil" w:val="+46 (70) 176 83 50"/>
    <w:docVar w:name="Namn" w:val="Stefan Tärnhuvud"/>
    <w:docVar w:name="Orgnr" w:val="SE556403152301"/>
    <w:docVar w:name="Ort" w:val="852 31  Sundsvall"/>
    <w:docVar w:name="Tel" w:val="+46 (60) 14 15 13"/>
    <w:docVar w:name="Telefon" w:val="060-14 15 00"/>
    <w:docVar w:name="Title" w:val="Kommunikatör"/>
    <w:docVar w:name="www" w:val="www.ssg.se"/>
  </w:docVars>
  <w:rsids>
    <w:rsidRoot w:val="007D1307"/>
    <w:rsid w:val="000B0F3F"/>
    <w:rsid w:val="000D5AA0"/>
    <w:rsid w:val="00112AA9"/>
    <w:rsid w:val="00170256"/>
    <w:rsid w:val="00194455"/>
    <w:rsid w:val="001B2764"/>
    <w:rsid w:val="001E2802"/>
    <w:rsid w:val="00201C81"/>
    <w:rsid w:val="002705CF"/>
    <w:rsid w:val="00292E21"/>
    <w:rsid w:val="002B3D9D"/>
    <w:rsid w:val="00353EA7"/>
    <w:rsid w:val="0041166E"/>
    <w:rsid w:val="004171AB"/>
    <w:rsid w:val="004268AB"/>
    <w:rsid w:val="00451910"/>
    <w:rsid w:val="00461F5B"/>
    <w:rsid w:val="00463AA1"/>
    <w:rsid w:val="004B751E"/>
    <w:rsid w:val="004D0906"/>
    <w:rsid w:val="004D598F"/>
    <w:rsid w:val="00532996"/>
    <w:rsid w:val="00565A14"/>
    <w:rsid w:val="005664B1"/>
    <w:rsid w:val="005C54F4"/>
    <w:rsid w:val="005F3D6F"/>
    <w:rsid w:val="00660145"/>
    <w:rsid w:val="006767C3"/>
    <w:rsid w:val="006776EA"/>
    <w:rsid w:val="00682041"/>
    <w:rsid w:val="006A3321"/>
    <w:rsid w:val="00723398"/>
    <w:rsid w:val="00787D50"/>
    <w:rsid w:val="0079655D"/>
    <w:rsid w:val="007D1307"/>
    <w:rsid w:val="007D37A5"/>
    <w:rsid w:val="00831AE1"/>
    <w:rsid w:val="008A29DC"/>
    <w:rsid w:val="009B0314"/>
    <w:rsid w:val="00A4186D"/>
    <w:rsid w:val="00A63CAD"/>
    <w:rsid w:val="00A76FC4"/>
    <w:rsid w:val="00AB2BFB"/>
    <w:rsid w:val="00AF5747"/>
    <w:rsid w:val="00B41413"/>
    <w:rsid w:val="00B845F3"/>
    <w:rsid w:val="00BC20AC"/>
    <w:rsid w:val="00DC5183"/>
    <w:rsid w:val="00DD1F8D"/>
    <w:rsid w:val="00DD2CF6"/>
    <w:rsid w:val="00E17183"/>
    <w:rsid w:val="00E26C39"/>
    <w:rsid w:val="00EB5878"/>
    <w:rsid w:val="00EC5FC9"/>
    <w:rsid w:val="00F0716B"/>
    <w:rsid w:val="00F70224"/>
    <w:rsid w:val="00F858AC"/>
    <w:rsid w:val="00FD3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BF7B5"/>
  <w15:docId w15:val="{090D75F6-7338-40E1-809F-E634937F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5FC9"/>
    <w:rPr>
      <w:rFonts w:ascii="Georgia" w:hAnsi="Georgia"/>
      <w:sz w:val="22"/>
      <w:lang w:eastAsia="en-US"/>
    </w:rPr>
  </w:style>
  <w:style w:type="paragraph" w:styleId="Rubrik1">
    <w:name w:val="heading 1"/>
    <w:basedOn w:val="Normal"/>
    <w:next w:val="Brdtext"/>
    <w:link w:val="Rubrik1Char"/>
    <w:qFormat/>
    <w:rsid w:val="00F0716B"/>
    <w:pPr>
      <w:keepNext/>
      <w:spacing w:before="240" w:after="60"/>
      <w:outlineLvl w:val="0"/>
    </w:pPr>
    <w:rPr>
      <w:rFonts w:ascii="Arial" w:hAnsi="Arial"/>
      <w:kern w:val="28"/>
      <w:sz w:val="28"/>
    </w:rPr>
  </w:style>
  <w:style w:type="paragraph" w:styleId="Rubrik2">
    <w:name w:val="heading 2"/>
    <w:basedOn w:val="Normal"/>
    <w:next w:val="Brdtext"/>
    <w:qFormat/>
    <w:rsid w:val="00EC5FC9"/>
    <w:pPr>
      <w:keepNext/>
      <w:spacing w:before="240" w:after="60"/>
      <w:outlineLvl w:val="1"/>
    </w:pPr>
    <w:rPr>
      <w:rFonts w:ascii="Arial" w:hAnsi="Arial"/>
      <w:b/>
      <w:sz w:val="24"/>
    </w:rPr>
  </w:style>
  <w:style w:type="paragraph" w:styleId="Rubrik3">
    <w:name w:val="heading 3"/>
    <w:basedOn w:val="Normal"/>
    <w:next w:val="Brdtext"/>
    <w:qFormat/>
    <w:rsid w:val="00EC5FC9"/>
    <w:pPr>
      <w:keepNext/>
      <w:spacing w:before="240" w:after="60"/>
      <w:outlineLvl w:val="2"/>
    </w:pPr>
    <w:rPr>
      <w:rFonts w:ascii="Arial" w:hAnsi="Arial"/>
      <w:b/>
    </w:rPr>
  </w:style>
  <w:style w:type="paragraph" w:styleId="Rubrik4">
    <w:name w:val="heading 4"/>
    <w:basedOn w:val="Normal"/>
    <w:next w:val="Brdtext"/>
    <w:qFormat/>
    <w:rsid w:val="00EC5FC9"/>
    <w:pPr>
      <w:keepNext/>
      <w:spacing w:before="240" w:after="60"/>
      <w:outlineLvl w:val="3"/>
    </w:pPr>
    <w:rPr>
      <w:i/>
    </w:rPr>
  </w:style>
  <w:style w:type="paragraph" w:styleId="Rubrik5">
    <w:name w:val="heading 5"/>
    <w:basedOn w:val="Normal"/>
    <w:next w:val="Normal"/>
    <w:rsid w:val="000B0F3F"/>
    <w:pPr>
      <w:keepNext/>
      <w:outlineLvl w:val="4"/>
    </w:pPr>
  </w:style>
  <w:style w:type="paragraph" w:styleId="Rubrik6">
    <w:name w:val="heading 6"/>
    <w:basedOn w:val="Normal"/>
    <w:next w:val="Normal"/>
    <w:rsid w:val="000B0F3F"/>
    <w:pPr>
      <w:spacing w:before="240" w:after="60"/>
      <w:outlineLvl w:val="5"/>
    </w:pPr>
    <w:rPr>
      <w:bCs/>
      <w:szCs w:val="22"/>
      <w:u w:val="single"/>
    </w:rPr>
  </w:style>
  <w:style w:type="paragraph" w:styleId="Rubrik7">
    <w:name w:val="heading 7"/>
    <w:basedOn w:val="Normal"/>
    <w:next w:val="Normal"/>
    <w:rsid w:val="000B0F3F"/>
    <w:pPr>
      <w:spacing w:before="240" w:after="60"/>
      <w:outlineLvl w:val="6"/>
    </w:pPr>
    <w:rPr>
      <w:sz w:val="24"/>
      <w:szCs w:val="24"/>
    </w:rPr>
  </w:style>
  <w:style w:type="paragraph" w:styleId="Rubrik8">
    <w:name w:val="heading 8"/>
    <w:basedOn w:val="Normal"/>
    <w:next w:val="Normal"/>
    <w:rsid w:val="000B0F3F"/>
    <w:pPr>
      <w:spacing w:before="240" w:after="60"/>
      <w:outlineLvl w:val="7"/>
    </w:pPr>
    <w:rPr>
      <w:iCs/>
      <w:sz w:val="24"/>
      <w:szCs w:val="24"/>
    </w:rPr>
  </w:style>
  <w:style w:type="paragraph" w:styleId="Rubrik9">
    <w:name w:val="heading 9"/>
    <w:basedOn w:val="Normal"/>
    <w:next w:val="Normal"/>
    <w:rsid w:val="000B0F3F"/>
    <w:pPr>
      <w:spacing w:before="240" w:after="6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oxLead">
    <w:name w:val="BoxLead"/>
    <w:basedOn w:val="Normal"/>
    <w:rsid w:val="00F70224"/>
    <w:pPr>
      <w:tabs>
        <w:tab w:val="left" w:pos="1843"/>
        <w:tab w:val="left" w:pos="2552"/>
      </w:tabs>
      <w:spacing w:line="280" w:lineRule="exact"/>
    </w:pPr>
    <w:rPr>
      <w:sz w:val="14"/>
    </w:rPr>
  </w:style>
  <w:style w:type="paragraph" w:styleId="Sidhuvud">
    <w:name w:val="header"/>
    <w:basedOn w:val="Normal"/>
    <w:rsid w:val="00F70224"/>
    <w:pPr>
      <w:tabs>
        <w:tab w:val="center" w:pos="4536"/>
        <w:tab w:val="right" w:pos="9072"/>
      </w:tabs>
    </w:pPr>
  </w:style>
  <w:style w:type="paragraph" w:styleId="Sidfot">
    <w:name w:val="footer"/>
    <w:basedOn w:val="Normal"/>
    <w:rsid w:val="00F70224"/>
    <w:pPr>
      <w:tabs>
        <w:tab w:val="center" w:pos="4536"/>
        <w:tab w:val="right" w:pos="9072"/>
      </w:tabs>
    </w:pPr>
    <w:rPr>
      <w:sz w:val="20"/>
    </w:rPr>
  </w:style>
  <w:style w:type="paragraph" w:customStyle="1" w:styleId="zLargeTblHeading">
    <w:name w:val="zLargeTblHeading"/>
    <w:basedOn w:val="Normal"/>
    <w:rsid w:val="00F70224"/>
    <w:rPr>
      <w:noProof/>
      <w:sz w:val="16"/>
    </w:rPr>
  </w:style>
  <w:style w:type="paragraph" w:styleId="Brdtext">
    <w:name w:val="Body Text"/>
    <w:basedOn w:val="Normal"/>
    <w:link w:val="BrdtextChar"/>
    <w:rsid w:val="00F70224"/>
  </w:style>
  <w:style w:type="paragraph" w:customStyle="1" w:styleId="TM">
    <w:name w:val="TM"/>
    <w:basedOn w:val="Normal"/>
    <w:rsid w:val="00F70224"/>
    <w:pPr>
      <w:spacing w:line="200" w:lineRule="atLeast"/>
    </w:pPr>
    <w:rPr>
      <w:b/>
      <w:noProof/>
      <w:sz w:val="16"/>
    </w:rPr>
  </w:style>
  <w:style w:type="character" w:styleId="Sidnummer">
    <w:name w:val="page number"/>
    <w:basedOn w:val="Standardstycketeckensnitt"/>
    <w:rsid w:val="00F70224"/>
  </w:style>
  <w:style w:type="paragraph" w:customStyle="1" w:styleId="SSGHeadSmall">
    <w:name w:val="SSGHeadSmall"/>
    <w:basedOn w:val="Normal"/>
    <w:rsid w:val="00F70224"/>
    <w:pPr>
      <w:tabs>
        <w:tab w:val="left" w:pos="1843"/>
        <w:tab w:val="left" w:pos="2552"/>
      </w:tabs>
    </w:pPr>
    <w:rPr>
      <w:b/>
      <w:sz w:val="18"/>
    </w:rPr>
  </w:style>
  <w:style w:type="paragraph" w:customStyle="1" w:styleId="zSmallTblHeading">
    <w:name w:val="zSmallTblHeading"/>
    <w:basedOn w:val="Normal"/>
    <w:rsid w:val="00F70224"/>
    <w:pPr>
      <w:jc w:val="right"/>
    </w:pPr>
    <w:rPr>
      <w:noProof/>
      <w:sz w:val="14"/>
    </w:rPr>
  </w:style>
  <w:style w:type="paragraph" w:styleId="Signatur">
    <w:name w:val="Signature"/>
    <w:basedOn w:val="Normal"/>
    <w:rsid w:val="00F70224"/>
    <w:pPr>
      <w:ind w:left="4252"/>
    </w:pPr>
  </w:style>
  <w:style w:type="paragraph" w:styleId="Innehll4">
    <w:name w:val="toc 4"/>
    <w:basedOn w:val="Normal"/>
    <w:next w:val="Normal"/>
    <w:autoRedefine/>
    <w:semiHidden/>
    <w:rsid w:val="00F70224"/>
    <w:pPr>
      <w:ind w:left="851"/>
    </w:pPr>
  </w:style>
  <w:style w:type="paragraph" w:styleId="Innehll3">
    <w:name w:val="toc 3"/>
    <w:basedOn w:val="Normal"/>
    <w:next w:val="Normal"/>
    <w:autoRedefine/>
    <w:semiHidden/>
    <w:rsid w:val="00F70224"/>
    <w:pPr>
      <w:ind w:left="851"/>
    </w:pPr>
  </w:style>
  <w:style w:type="paragraph" w:styleId="Innehll2">
    <w:name w:val="toc 2"/>
    <w:basedOn w:val="Normal"/>
    <w:next w:val="Normal"/>
    <w:autoRedefine/>
    <w:semiHidden/>
    <w:rsid w:val="00F70224"/>
    <w:pPr>
      <w:ind w:left="851"/>
    </w:pPr>
  </w:style>
  <w:style w:type="paragraph" w:styleId="Innehll1">
    <w:name w:val="toc 1"/>
    <w:basedOn w:val="Normal"/>
    <w:next w:val="Normal"/>
    <w:autoRedefine/>
    <w:semiHidden/>
    <w:rsid w:val="004D598F"/>
    <w:pPr>
      <w:spacing w:before="200" w:after="40"/>
    </w:pPr>
  </w:style>
  <w:style w:type="paragraph" w:styleId="Innehll5">
    <w:name w:val="toc 5"/>
    <w:basedOn w:val="Normal"/>
    <w:next w:val="Normal"/>
    <w:autoRedefine/>
    <w:semiHidden/>
    <w:rsid w:val="00F70224"/>
    <w:pPr>
      <w:ind w:left="880"/>
    </w:pPr>
  </w:style>
  <w:style w:type="paragraph" w:styleId="Innehll6">
    <w:name w:val="toc 6"/>
    <w:basedOn w:val="Normal"/>
    <w:next w:val="Normal"/>
    <w:autoRedefine/>
    <w:semiHidden/>
    <w:rsid w:val="00F70224"/>
    <w:pPr>
      <w:ind w:left="1100"/>
    </w:pPr>
  </w:style>
  <w:style w:type="paragraph" w:styleId="Innehll7">
    <w:name w:val="toc 7"/>
    <w:basedOn w:val="Normal"/>
    <w:next w:val="Normal"/>
    <w:autoRedefine/>
    <w:semiHidden/>
    <w:rsid w:val="00F70224"/>
    <w:pPr>
      <w:ind w:left="1320"/>
    </w:pPr>
  </w:style>
  <w:style w:type="paragraph" w:styleId="Innehll8">
    <w:name w:val="toc 8"/>
    <w:basedOn w:val="Normal"/>
    <w:next w:val="Normal"/>
    <w:autoRedefine/>
    <w:semiHidden/>
    <w:rsid w:val="00F70224"/>
    <w:pPr>
      <w:ind w:left="1540"/>
    </w:pPr>
  </w:style>
  <w:style w:type="paragraph" w:styleId="Innehll9">
    <w:name w:val="toc 9"/>
    <w:basedOn w:val="Normal"/>
    <w:next w:val="Normal"/>
    <w:autoRedefine/>
    <w:semiHidden/>
    <w:rsid w:val="00F70224"/>
    <w:pPr>
      <w:ind w:left="1760"/>
    </w:pPr>
  </w:style>
  <w:style w:type="character" w:styleId="Hyperlnk">
    <w:name w:val="Hyperlink"/>
    <w:basedOn w:val="Standardstycketeckensnitt"/>
    <w:rsid w:val="00F70224"/>
    <w:rPr>
      <w:color w:val="0000FF"/>
      <w:u w:val="single"/>
    </w:rPr>
  </w:style>
  <w:style w:type="paragraph" w:styleId="Underrubrik">
    <w:name w:val="Subtitle"/>
    <w:basedOn w:val="Normal"/>
    <w:next w:val="Normal"/>
    <w:link w:val="UnderrubrikChar"/>
    <w:rsid w:val="000B0F3F"/>
    <w:pPr>
      <w:numPr>
        <w:ilvl w:val="1"/>
      </w:numPr>
    </w:pPr>
    <w:rPr>
      <w:rFonts w:asciiTheme="majorHAnsi" w:eastAsiaTheme="majorEastAsia" w:hAnsiTheme="majorHAnsi" w:cstheme="majorBidi"/>
      <w:i/>
      <w:iCs/>
      <w:spacing w:val="15"/>
      <w:sz w:val="24"/>
      <w:szCs w:val="24"/>
    </w:rPr>
  </w:style>
  <w:style w:type="character" w:customStyle="1" w:styleId="UnderrubrikChar">
    <w:name w:val="Underrubrik Char"/>
    <w:basedOn w:val="Standardstycketeckensnitt"/>
    <w:link w:val="Underrubrik"/>
    <w:rsid w:val="000B0F3F"/>
    <w:rPr>
      <w:rFonts w:asciiTheme="majorHAnsi" w:eastAsiaTheme="majorEastAsia" w:hAnsiTheme="majorHAnsi" w:cstheme="majorBidi"/>
      <w:i/>
      <w:iCs/>
      <w:spacing w:val="15"/>
      <w:sz w:val="24"/>
      <w:szCs w:val="24"/>
      <w:lang w:eastAsia="en-US"/>
    </w:rPr>
  </w:style>
  <w:style w:type="paragraph" w:styleId="Ingetavstnd">
    <w:name w:val="No Spacing"/>
    <w:uiPriority w:val="1"/>
    <w:rsid w:val="000B0F3F"/>
    <w:rPr>
      <w:rFonts w:ascii="Georgia" w:hAnsi="Georgia"/>
      <w:sz w:val="22"/>
      <w:lang w:eastAsia="en-US"/>
    </w:rPr>
  </w:style>
  <w:style w:type="character" w:styleId="Diskretbetoning">
    <w:name w:val="Subtle Emphasis"/>
    <w:basedOn w:val="Standardstycketeckensnitt"/>
    <w:uiPriority w:val="19"/>
    <w:rsid w:val="000B0F3F"/>
    <w:rPr>
      <w:i/>
      <w:iCs/>
      <w:color w:val="auto"/>
    </w:rPr>
  </w:style>
  <w:style w:type="character" w:styleId="Starkbetoning">
    <w:name w:val="Intense Emphasis"/>
    <w:basedOn w:val="Standardstycketeckensnitt"/>
    <w:uiPriority w:val="21"/>
    <w:rsid w:val="000B0F3F"/>
    <w:rPr>
      <w:b/>
      <w:bCs/>
      <w:i/>
      <w:iCs/>
      <w:color w:val="auto"/>
    </w:rPr>
  </w:style>
  <w:style w:type="paragraph" w:styleId="Starktcitat">
    <w:name w:val="Intense Quote"/>
    <w:basedOn w:val="Normal"/>
    <w:next w:val="Normal"/>
    <w:link w:val="StarktcitatChar"/>
    <w:uiPriority w:val="30"/>
    <w:rsid w:val="000B0F3F"/>
    <w:pPr>
      <w:pBdr>
        <w:bottom w:val="single" w:sz="4" w:space="4" w:color="989898"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rsid w:val="000B0F3F"/>
    <w:rPr>
      <w:rFonts w:ascii="Georgia" w:hAnsi="Georgia"/>
      <w:b/>
      <w:bCs/>
      <w:i/>
      <w:iCs/>
      <w:sz w:val="22"/>
      <w:lang w:eastAsia="en-US"/>
    </w:rPr>
  </w:style>
  <w:style w:type="character" w:styleId="Diskretreferens">
    <w:name w:val="Subtle Reference"/>
    <w:basedOn w:val="Standardstycketeckensnitt"/>
    <w:uiPriority w:val="31"/>
    <w:rsid w:val="000B0F3F"/>
    <w:rPr>
      <w:smallCaps/>
      <w:color w:val="auto"/>
      <w:u w:val="single"/>
    </w:rPr>
  </w:style>
  <w:style w:type="character" w:styleId="Starkreferens">
    <w:name w:val="Intense Reference"/>
    <w:basedOn w:val="Standardstycketeckensnitt"/>
    <w:uiPriority w:val="32"/>
    <w:rsid w:val="000B0F3F"/>
    <w:rPr>
      <w:b/>
      <w:bCs/>
      <w:smallCaps/>
      <w:color w:val="auto"/>
      <w:spacing w:val="5"/>
      <w:u w:val="single"/>
    </w:rPr>
  </w:style>
  <w:style w:type="character" w:styleId="Bokenstitel">
    <w:name w:val="Book Title"/>
    <w:basedOn w:val="Standardstycketeckensnitt"/>
    <w:uiPriority w:val="33"/>
    <w:rsid w:val="000B0F3F"/>
    <w:rPr>
      <w:b/>
      <w:bCs/>
      <w:smallCaps/>
      <w:color w:val="auto"/>
      <w:spacing w:val="5"/>
    </w:rPr>
  </w:style>
  <w:style w:type="paragraph" w:styleId="Liststycke">
    <w:name w:val="List Paragraph"/>
    <w:basedOn w:val="Normal"/>
    <w:uiPriority w:val="34"/>
    <w:rsid w:val="000B0F3F"/>
    <w:pPr>
      <w:ind w:left="720"/>
      <w:contextualSpacing/>
    </w:pPr>
  </w:style>
  <w:style w:type="character" w:customStyle="1" w:styleId="Rubrik1Char">
    <w:name w:val="Rubrik 1 Char"/>
    <w:basedOn w:val="Standardstycketeckensnitt"/>
    <w:link w:val="Rubrik1"/>
    <w:rsid w:val="00BC20AC"/>
    <w:rPr>
      <w:rFonts w:ascii="Arial" w:hAnsi="Arial"/>
      <w:kern w:val="28"/>
      <w:sz w:val="28"/>
      <w:lang w:eastAsia="en-US"/>
    </w:rPr>
  </w:style>
  <w:style w:type="character" w:customStyle="1" w:styleId="BrdtextChar">
    <w:name w:val="Brödtext Char"/>
    <w:basedOn w:val="Standardstycketeckensnitt"/>
    <w:link w:val="Brdtext"/>
    <w:rsid w:val="00BC20AC"/>
    <w:rPr>
      <w:rFonts w:ascii="Georgia" w:hAnsi="Georg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97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a.linden@teknikutbildarna.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fan.tarnhuvud@ssg.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gstta\appdata\roaming\microsoft\templates\SSG\SSG_Rapport.dotm" TargetMode="External"/></Relationships>
</file>

<file path=word/theme/theme1.xml><?xml version="1.0" encoding="utf-8"?>
<a:theme xmlns:a="http://schemas.openxmlformats.org/drawingml/2006/main" name="SSGFärgtema01">
  <a:themeElements>
    <a:clrScheme name="SSGTema02">
      <a:dk1>
        <a:srgbClr val="323232"/>
      </a:dk1>
      <a:lt1>
        <a:srgbClr val="FFFFFF"/>
      </a:lt1>
      <a:dk2>
        <a:srgbClr val="C75B12"/>
      </a:dk2>
      <a:lt2>
        <a:srgbClr val="A5A5A5"/>
      </a:lt2>
      <a:accent1>
        <a:srgbClr val="989898"/>
      </a:accent1>
      <a:accent2>
        <a:srgbClr val="C75B12"/>
      </a:accent2>
      <a:accent3>
        <a:srgbClr val="E8E4DA"/>
      </a:accent3>
      <a:accent4>
        <a:srgbClr val="D2CAB6"/>
      </a:accent4>
      <a:accent5>
        <a:srgbClr val="95440D"/>
      </a:accent5>
      <a:accent6>
        <a:srgbClr val="C19859"/>
      </a:accent6>
      <a:hlink>
        <a:srgbClr val="FFFFFF"/>
      </a:hlink>
      <a:folHlink>
        <a:srgbClr val="9F87B7"/>
      </a:folHlink>
    </a:clrScheme>
    <a:fontScheme name="SSGText">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SSG_Rapport</Template>
  <TotalTime>0</TotalTime>
  <Pages>1</Pages>
  <Words>322</Words>
  <Characters>1708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SSG  Rappormall</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Tärnhuvud</dc:creator>
  <cp:keywords/>
  <dc:description>SSG Word rapportmall ,2007-08</dc:description>
  <cp:lastModifiedBy>Charlotta Lindén</cp:lastModifiedBy>
  <cp:revision>2</cp:revision>
  <cp:lastPrinted>2005-05-11T11:15:00Z</cp:lastPrinted>
  <dcterms:created xsi:type="dcterms:W3CDTF">2018-11-20T07:21:00Z</dcterms:created>
  <dcterms:modified xsi:type="dcterms:W3CDTF">2018-11-20T07:21:00Z</dcterms:modified>
</cp:coreProperties>
</file>